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35" w:rsidRPr="007F5F57" w:rsidRDefault="00CE4135" w:rsidP="00CE4135">
      <w:pPr>
        <w:pStyle w:val="a4"/>
        <w:jc w:val="both"/>
        <w:rPr>
          <w:b/>
          <w:sz w:val="24"/>
          <w:szCs w:val="24"/>
          <w:lang w:val="kk-KZ"/>
        </w:rPr>
      </w:pPr>
      <w:r w:rsidRPr="007F5F57">
        <w:rPr>
          <w:b/>
          <w:sz w:val="24"/>
          <w:szCs w:val="24"/>
          <w:lang w:val="kk-KZ"/>
        </w:rPr>
        <w:t>Ашық тендер</w:t>
      </w:r>
      <w:r>
        <w:rPr>
          <w:b/>
          <w:sz w:val="24"/>
          <w:szCs w:val="24"/>
          <w:lang w:val="kk-KZ"/>
        </w:rPr>
        <w:t xml:space="preserve"> қорытынд</w:t>
      </w:r>
      <w:r>
        <w:rPr>
          <w:b/>
          <w:sz w:val="24"/>
          <w:szCs w:val="24"/>
          <w:lang w:val="kk-KZ"/>
        </w:rPr>
        <w:t>ы</w:t>
      </w:r>
      <w:r>
        <w:rPr>
          <w:b/>
          <w:sz w:val="24"/>
          <w:szCs w:val="24"/>
          <w:lang w:val="kk-KZ"/>
        </w:rPr>
        <w:t>сы</w:t>
      </w:r>
      <w:bookmarkStart w:id="0" w:name="_GoBack"/>
      <w:bookmarkEnd w:id="0"/>
      <w:r>
        <w:rPr>
          <w:b/>
          <w:sz w:val="24"/>
          <w:szCs w:val="24"/>
          <w:lang w:val="kk-KZ"/>
        </w:rPr>
        <w:t>.</w:t>
      </w:r>
      <w:r w:rsidRPr="007F5F57">
        <w:rPr>
          <w:b/>
          <w:sz w:val="24"/>
          <w:szCs w:val="24"/>
          <w:lang w:val="kk-KZ"/>
        </w:rPr>
        <w:t xml:space="preserve"> </w:t>
      </w:r>
    </w:p>
    <w:p w:rsidR="00CE4135" w:rsidRPr="00EF5FDC" w:rsidRDefault="00CE4135" w:rsidP="00CE4135">
      <w:pPr>
        <w:jc w:val="both"/>
        <w:rPr>
          <w:lang w:val="kk-KZ"/>
        </w:rPr>
      </w:pPr>
    </w:p>
    <w:p w:rsidR="00CE4135" w:rsidRDefault="00CE4135" w:rsidP="00CE59A7">
      <w:pPr>
        <w:pStyle w:val="a4"/>
        <w:jc w:val="both"/>
        <w:rPr>
          <w:sz w:val="24"/>
          <w:szCs w:val="24"/>
          <w:lang w:val="kk-KZ"/>
        </w:rPr>
      </w:pPr>
      <w:r w:rsidRPr="007C7127">
        <w:rPr>
          <w:sz w:val="24"/>
          <w:szCs w:val="24"/>
          <w:lang w:val="kk-KZ"/>
        </w:rPr>
        <w:t xml:space="preserve"> </w:t>
      </w:r>
    </w:p>
    <w:p w:rsidR="00CE59A7" w:rsidRPr="007C7127" w:rsidRDefault="00CE59A7" w:rsidP="00CE59A7">
      <w:pPr>
        <w:pStyle w:val="a4"/>
        <w:jc w:val="both"/>
        <w:rPr>
          <w:sz w:val="24"/>
          <w:szCs w:val="24"/>
          <w:lang w:val="kk-KZ"/>
        </w:rPr>
      </w:pPr>
      <w:r w:rsidRPr="007C7127">
        <w:rPr>
          <w:sz w:val="24"/>
          <w:szCs w:val="24"/>
          <w:lang w:val="kk-KZ"/>
        </w:rPr>
        <w:t>«Атырау жылу электр ор</w:t>
      </w:r>
      <w:r>
        <w:rPr>
          <w:sz w:val="24"/>
          <w:szCs w:val="24"/>
          <w:lang w:val="kk-KZ"/>
        </w:rPr>
        <w:t>талығы»  Акционерлік қоғамы 2017</w:t>
      </w:r>
      <w:r w:rsidRPr="007C7127">
        <w:rPr>
          <w:sz w:val="24"/>
          <w:szCs w:val="24"/>
          <w:lang w:val="kk-KZ"/>
        </w:rPr>
        <w:t xml:space="preserve"> жылы </w:t>
      </w:r>
      <w:r>
        <w:rPr>
          <w:sz w:val="24"/>
          <w:szCs w:val="24"/>
          <w:lang w:val="kk-KZ"/>
        </w:rPr>
        <w:t xml:space="preserve">9 ақпан </w:t>
      </w:r>
      <w:r w:rsidRPr="000D7764">
        <w:rPr>
          <w:sz w:val="24"/>
          <w:szCs w:val="24"/>
          <w:lang w:val="kk-KZ"/>
        </w:rPr>
        <w:t xml:space="preserve"> айында өткен </w:t>
      </w:r>
      <w:r>
        <w:rPr>
          <w:sz w:val="24"/>
          <w:szCs w:val="24"/>
          <w:lang w:val="kk-KZ"/>
        </w:rPr>
        <w:t xml:space="preserve">          №44 «ст.№13- ші ПТ-65-90</w:t>
      </w:r>
      <w:r w:rsidRPr="000D7764">
        <w:rPr>
          <w:sz w:val="24"/>
          <w:szCs w:val="24"/>
          <w:lang w:val="kk-KZ"/>
        </w:rPr>
        <w:t xml:space="preserve">/13 типті турбоагергатының іргетасының құрылысы» </w:t>
      </w:r>
      <w:r>
        <w:rPr>
          <w:sz w:val="24"/>
          <w:szCs w:val="24"/>
          <w:lang w:val="kk-KZ"/>
        </w:rPr>
        <w:t xml:space="preserve">қайта </w:t>
      </w:r>
      <w:r w:rsidRPr="007C7127">
        <w:rPr>
          <w:sz w:val="24"/>
          <w:szCs w:val="24"/>
          <w:lang w:val="kk-KZ"/>
        </w:rPr>
        <w:t>ашық тендер өткізілмеген деп саналғанын хабарлайды.</w:t>
      </w:r>
    </w:p>
    <w:p w:rsidR="00CE59A7" w:rsidRDefault="00CE59A7" w:rsidP="00CE59A7">
      <w:pPr>
        <w:pStyle w:val="a4"/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</w:t>
      </w:r>
    </w:p>
    <w:p w:rsidR="00CE59A7" w:rsidRPr="007C7127" w:rsidRDefault="00CE59A7" w:rsidP="00CE59A7">
      <w:pPr>
        <w:pStyle w:val="a4"/>
        <w:jc w:val="right"/>
        <w:rPr>
          <w:b/>
          <w:sz w:val="24"/>
          <w:szCs w:val="24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                      </w:t>
      </w:r>
      <w:r w:rsidRPr="007C7127">
        <w:rPr>
          <w:b/>
          <w:sz w:val="24"/>
          <w:szCs w:val="24"/>
          <w:lang w:val="kk-KZ"/>
        </w:rPr>
        <w:t>Тендерлік  комиссия</w:t>
      </w:r>
    </w:p>
    <w:p w:rsidR="00CE59A7" w:rsidRDefault="00CE59A7" w:rsidP="00CE59A7">
      <w:pPr>
        <w:pStyle w:val="a5"/>
        <w:ind w:left="0"/>
        <w:rPr>
          <w:b/>
          <w:sz w:val="24"/>
          <w:szCs w:val="24"/>
          <w:lang w:val="kk-KZ"/>
        </w:rPr>
      </w:pPr>
    </w:p>
    <w:p w:rsidR="00CE59A7" w:rsidRDefault="00CE59A7" w:rsidP="00CE59A7">
      <w:pPr>
        <w:pStyle w:val="a5"/>
        <w:ind w:left="0"/>
        <w:rPr>
          <w:b/>
          <w:sz w:val="24"/>
          <w:szCs w:val="24"/>
          <w:lang w:val="kk-KZ"/>
        </w:rPr>
      </w:pPr>
    </w:p>
    <w:p w:rsidR="00CE59A7" w:rsidRDefault="00CE59A7" w:rsidP="00CE59A7">
      <w:pPr>
        <w:pStyle w:val="a5"/>
        <w:ind w:left="0"/>
        <w:rPr>
          <w:b/>
          <w:sz w:val="24"/>
          <w:szCs w:val="24"/>
          <w:lang w:val="kk-KZ"/>
        </w:rPr>
      </w:pPr>
    </w:p>
    <w:p w:rsidR="00802A40" w:rsidRPr="00CE59A7" w:rsidRDefault="00CE4135" w:rsidP="00CE59A7"/>
    <w:sectPr w:rsidR="00802A40" w:rsidRPr="00CE59A7" w:rsidSect="00A072D0">
      <w:pgSz w:w="11906" w:h="16838"/>
      <w:pgMar w:top="426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03"/>
    <w:rsid w:val="000767FE"/>
    <w:rsid w:val="00437F26"/>
    <w:rsid w:val="0049462C"/>
    <w:rsid w:val="004E7AB6"/>
    <w:rsid w:val="005D0C39"/>
    <w:rsid w:val="0065787C"/>
    <w:rsid w:val="0070241E"/>
    <w:rsid w:val="0079135C"/>
    <w:rsid w:val="0096383E"/>
    <w:rsid w:val="00B5054F"/>
    <w:rsid w:val="00C34503"/>
    <w:rsid w:val="00CE4135"/>
    <w:rsid w:val="00CE59A7"/>
    <w:rsid w:val="00F0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7FE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7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0767FE"/>
    <w:rPr>
      <w:color w:val="0000FF"/>
      <w:u w:val="single"/>
    </w:rPr>
  </w:style>
  <w:style w:type="paragraph" w:styleId="a4">
    <w:name w:val="No Spacing"/>
    <w:uiPriority w:val="1"/>
    <w:qFormat/>
    <w:rsid w:val="00076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0767F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0767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767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0767F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7FE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7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0767FE"/>
    <w:rPr>
      <w:color w:val="0000FF"/>
      <w:u w:val="single"/>
    </w:rPr>
  </w:style>
  <w:style w:type="paragraph" w:styleId="a4">
    <w:name w:val="No Spacing"/>
    <w:uiPriority w:val="1"/>
    <w:qFormat/>
    <w:rsid w:val="00076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0767F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0767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767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0767F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87D1A-6D88-47AE-AF8C-FC6DE041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Джунискалиева</dc:creator>
  <cp:lastModifiedBy>Айнур Джунискалиева</cp:lastModifiedBy>
  <cp:revision>3</cp:revision>
  <cp:lastPrinted>2016-12-26T07:12:00Z</cp:lastPrinted>
  <dcterms:created xsi:type="dcterms:W3CDTF">2017-02-10T04:02:00Z</dcterms:created>
  <dcterms:modified xsi:type="dcterms:W3CDTF">2017-02-13T03:34:00Z</dcterms:modified>
</cp:coreProperties>
</file>